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A27A" w14:textId="69205291" w:rsidR="00592590" w:rsidRPr="008765C2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44"/>
          <w:szCs w:val="44"/>
          <w:lang w:val="ru-RU"/>
        </w:rPr>
      </w:pPr>
      <w:r w:rsidRPr="00592590">
        <w:rPr>
          <w:rFonts w:ascii="Arial" w:hAnsi="Arial" w:cs="Arial"/>
          <w:i/>
          <w:color w:val="76923C" w:themeColor="accent3" w:themeShade="BF"/>
          <w:sz w:val="44"/>
          <w:szCs w:val="44"/>
        </w:rPr>
        <w:t>D</w:t>
      </w:r>
      <w:r w:rsidRPr="008F6B10">
        <w:rPr>
          <w:rFonts w:ascii="Arial" w:hAnsi="Arial" w:cs="Arial"/>
          <w:b/>
          <w:sz w:val="44"/>
          <w:szCs w:val="44"/>
          <w:lang w:val="ru-RU"/>
        </w:rPr>
        <w:t xml:space="preserve">                                                                    </w:t>
      </w:r>
      <w:r w:rsidR="008F6B10" w:rsidRPr="00C42BDE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="00730F6D" w:rsidRPr="008F6B10">
        <w:rPr>
          <w:rFonts w:ascii="Arial" w:hAnsi="Arial" w:cs="Arial"/>
          <w:b/>
          <w:sz w:val="44"/>
          <w:szCs w:val="44"/>
          <w:lang w:val="ru-RU"/>
        </w:rPr>
        <w:t xml:space="preserve">   </w:t>
      </w:r>
      <w:r w:rsidRPr="008F6B10">
        <w:rPr>
          <w:rFonts w:ascii="Arial" w:hAnsi="Arial" w:cs="Arial"/>
          <w:b/>
          <w:sz w:val="44"/>
          <w:szCs w:val="44"/>
          <w:lang w:val="ru-RU"/>
        </w:rPr>
        <w:t xml:space="preserve">   </w:t>
      </w:r>
      <w:r w:rsidRPr="008765C2">
        <w:rPr>
          <w:rFonts w:ascii="Copperplate Gothic Bold" w:hAnsi="Copperplate Gothic Bold" w:cs="Arial"/>
          <w:bCs/>
          <w:color w:val="C00000"/>
          <w:sz w:val="44"/>
          <w:szCs w:val="44"/>
          <w:lang w:val="ru-RU"/>
        </w:rPr>
        <w:t>224</w:t>
      </w:r>
      <w:r w:rsidRPr="008765C2">
        <w:rPr>
          <w:rFonts w:ascii="Arial" w:hAnsi="Arial" w:cs="Arial"/>
          <w:bCs/>
          <w:sz w:val="44"/>
          <w:szCs w:val="44"/>
          <w:lang w:val="ru-RU"/>
        </w:rPr>
        <w:t xml:space="preserve"> </w:t>
      </w:r>
    </w:p>
    <w:p w14:paraId="6F95A27B" w14:textId="77777777" w:rsidR="0059259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F95A27C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В день, когда придёт с небес Спаситель,</w:t>
      </w:r>
    </w:p>
    <w:p w14:paraId="6F95A27D" w14:textId="77777777" w:rsidR="00592590" w:rsidRPr="008F6B10" w:rsidRDefault="00730F6D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Время навсегда пройдёт,</w:t>
      </w:r>
    </w:p>
    <w:p w14:paraId="6F95A27E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Он возьмёт в небесную обитель</w:t>
      </w:r>
    </w:p>
    <w:p w14:paraId="6F95A27F" w14:textId="77777777" w:rsidR="00592590" w:rsidRPr="008F6B10" w:rsidRDefault="00730F6D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Свой искупленный народ!</w:t>
      </w:r>
    </w:p>
    <w:p w14:paraId="6F95A280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76923C" w:themeColor="accent3" w:themeShade="BF"/>
          <w:sz w:val="48"/>
          <w:szCs w:val="48"/>
          <w:u w:val="single"/>
          <w:lang w:val="ru-RU"/>
        </w:rPr>
      </w:pPr>
    </w:p>
    <w:p w14:paraId="6F95A281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 w:rsidRPr="00592590">
        <w:rPr>
          <w:rFonts w:ascii="Arial" w:hAnsi="Arial" w:cs="Arial"/>
          <w:i/>
          <w:color w:val="76923C" w:themeColor="accent3" w:themeShade="BF"/>
          <w:sz w:val="44"/>
          <w:szCs w:val="44"/>
          <w:u w:val="single"/>
          <w:lang w:val="ru-RU"/>
        </w:rPr>
        <w:t>Припев</w:t>
      </w:r>
      <w:r w:rsidRPr="008F6B10">
        <w:rPr>
          <w:rFonts w:ascii="Arial" w:hAnsi="Arial" w:cs="Arial"/>
          <w:i/>
          <w:color w:val="76923C" w:themeColor="accent3" w:themeShade="BF"/>
          <w:sz w:val="44"/>
          <w:szCs w:val="44"/>
          <w:lang w:val="ru-RU"/>
        </w:rPr>
        <w:t>:</w:t>
      </w:r>
    </w:p>
    <w:p w14:paraId="1A059489" w14:textId="79085CFB" w:rsidR="00C42BDE" w:rsidRPr="00C42BDE" w:rsidRDefault="00C42BDE" w:rsidP="00C42B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50"/>
          <w:szCs w:val="50"/>
          <w:lang w:val="ru-RU"/>
        </w:rPr>
      </w:pPr>
      <w:r w:rsidRPr="00C42BDE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Буду я там, перед троном Господа, </w:t>
      </w:r>
      <w:r w:rsidRPr="00C42BDE">
        <w:rPr>
          <w:rFonts w:ascii="Arial" w:hAnsi="Arial" w:cs="Arial"/>
          <w:b/>
          <w:color w:val="0070C0"/>
          <w:sz w:val="50"/>
          <w:szCs w:val="50"/>
          <w:lang w:val="ru-RU"/>
        </w:rPr>
        <w:br/>
      </w:r>
      <w:r w:rsidR="00281710">
        <w:rPr>
          <w:rFonts w:ascii="Arial" w:hAnsi="Arial" w:cs="Arial"/>
          <w:b/>
          <w:color w:val="0070C0"/>
          <w:sz w:val="48"/>
          <w:szCs w:val="48"/>
          <w:lang w:val="ru-RU"/>
        </w:rPr>
        <w:t>Буду видеть Лик Всемогущего Отца</w:t>
      </w:r>
      <w:r w:rsidR="00281710" w:rsidRPr="00AE521C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! </w:t>
      </w:r>
      <w:r w:rsidRPr="00C42BDE">
        <w:rPr>
          <w:rFonts w:ascii="Arial" w:hAnsi="Arial" w:cs="Arial"/>
          <w:b/>
          <w:color w:val="0070C0"/>
          <w:sz w:val="50"/>
          <w:szCs w:val="50"/>
          <w:lang w:val="ru-RU"/>
        </w:rPr>
        <w:t xml:space="preserve"> </w:t>
      </w:r>
      <w:r w:rsidRPr="00C42BDE">
        <w:rPr>
          <w:rFonts w:ascii="Arial" w:hAnsi="Arial" w:cs="Arial"/>
          <w:b/>
          <w:color w:val="0070C0"/>
          <w:sz w:val="50"/>
          <w:szCs w:val="50"/>
          <w:lang w:val="ru-RU"/>
        </w:rPr>
        <w:br/>
        <w:t xml:space="preserve">И не стихнет больше гимн хвалы тогда, </w:t>
      </w:r>
      <w:r w:rsidRPr="00C42BDE">
        <w:rPr>
          <w:rFonts w:ascii="Arial" w:hAnsi="Arial" w:cs="Arial"/>
          <w:b/>
          <w:color w:val="0070C0"/>
          <w:sz w:val="50"/>
          <w:szCs w:val="50"/>
          <w:lang w:val="ru-RU"/>
        </w:rPr>
        <w:br/>
        <w:t>Буду я там, перед троном Господа!</w:t>
      </w:r>
    </w:p>
    <w:p w14:paraId="6F95A283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</w:p>
    <w:p w14:paraId="6F95A284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Всё творенье робко умолкает</w:t>
      </w:r>
    </w:p>
    <w:p w14:paraId="6F95A285" w14:textId="77777777" w:rsidR="00592590" w:rsidRPr="008F6B10" w:rsidRDefault="00730F6D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Пред величием Творца,</w:t>
      </w:r>
    </w:p>
    <w:p w14:paraId="6F95A286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Сотни душ колени преклоняют,</w:t>
      </w:r>
    </w:p>
    <w:p w14:paraId="6F95A287" w14:textId="77777777" w:rsidR="00592590" w:rsidRPr="008F6B10" w:rsidRDefault="00730F6D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8F6B10">
        <w:rPr>
          <w:rFonts w:ascii="Arial" w:hAnsi="Arial" w:cs="Arial"/>
          <w:b/>
          <w:sz w:val="52"/>
          <w:szCs w:val="52"/>
          <w:lang w:val="ru-RU"/>
        </w:rPr>
        <w:t>Видя славный лик Христа!</w:t>
      </w:r>
    </w:p>
    <w:p w14:paraId="6F95A288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72"/>
          <w:szCs w:val="72"/>
          <w:lang w:val="ru-RU"/>
        </w:rPr>
      </w:pPr>
    </w:p>
    <w:p w14:paraId="0CA6D393" w14:textId="77777777" w:rsidR="00777622" w:rsidRPr="00777622" w:rsidRDefault="00777622" w:rsidP="00777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77622">
        <w:rPr>
          <w:rFonts w:ascii="Arial" w:hAnsi="Arial" w:cs="Arial"/>
          <w:b/>
          <w:sz w:val="52"/>
          <w:szCs w:val="52"/>
          <w:lang w:val="ru-RU"/>
        </w:rPr>
        <w:t>Если грех прощён, долги покрыты,</w:t>
      </w:r>
    </w:p>
    <w:p w14:paraId="770F59DC" w14:textId="77777777" w:rsidR="00777622" w:rsidRPr="00777622" w:rsidRDefault="00777622" w:rsidP="00777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77622">
        <w:rPr>
          <w:rFonts w:ascii="Arial" w:hAnsi="Arial" w:cs="Arial"/>
          <w:b/>
          <w:sz w:val="52"/>
          <w:szCs w:val="52"/>
          <w:lang w:val="ru-RU"/>
        </w:rPr>
        <w:t>Ты Иисусом исцелён,</w:t>
      </w:r>
    </w:p>
    <w:p w14:paraId="22F73440" w14:textId="77777777" w:rsidR="00777622" w:rsidRPr="00777622" w:rsidRDefault="00777622" w:rsidP="00777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77622">
        <w:rPr>
          <w:rFonts w:ascii="Arial" w:hAnsi="Arial" w:cs="Arial"/>
          <w:b/>
          <w:sz w:val="52"/>
          <w:szCs w:val="52"/>
          <w:lang w:val="ru-RU"/>
        </w:rPr>
        <w:t>Путь к Отцу через Христа открытый</w:t>
      </w:r>
    </w:p>
    <w:p w14:paraId="009C4150" w14:textId="77777777" w:rsidR="00777622" w:rsidRPr="00777622" w:rsidRDefault="00777622" w:rsidP="007776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52"/>
          <w:szCs w:val="52"/>
          <w:lang w:val="ru-RU"/>
        </w:rPr>
      </w:pPr>
      <w:r w:rsidRPr="00777622">
        <w:rPr>
          <w:rFonts w:ascii="Arial" w:hAnsi="Arial" w:cs="Arial"/>
          <w:b/>
          <w:sz w:val="52"/>
          <w:szCs w:val="52"/>
          <w:lang w:val="ru-RU"/>
        </w:rPr>
        <w:t>Будешь в небо водворён!</w:t>
      </w:r>
    </w:p>
    <w:p w14:paraId="6F95A28D" w14:textId="77777777" w:rsidR="00592590" w:rsidRPr="008F6B10" w:rsidRDefault="00592590" w:rsidP="00592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6F95A28F" w14:textId="3F2CC187" w:rsidR="00592590" w:rsidRPr="00C42BDE" w:rsidRDefault="00592590" w:rsidP="00777622">
      <w:pPr>
        <w:tabs>
          <w:tab w:val="left" w:pos="1009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4061" w:themeColor="accent1" w:themeShade="80"/>
          <w:sz w:val="48"/>
          <w:szCs w:val="48"/>
          <w:lang w:val="ru-RU"/>
        </w:rPr>
      </w:pPr>
      <w:r w:rsidRPr="00D50082">
        <w:rPr>
          <w:rFonts w:ascii="Arial" w:hAnsi="Arial" w:cs="Arial"/>
          <w:i/>
          <w:color w:val="76923C" w:themeColor="accent3" w:themeShade="BF"/>
          <w:sz w:val="48"/>
          <w:szCs w:val="48"/>
          <w:u w:val="single"/>
          <w:lang w:val="ru-RU"/>
        </w:rPr>
        <w:t>Припев</w:t>
      </w:r>
      <w:r w:rsidRPr="008F6B10">
        <w:rPr>
          <w:rFonts w:ascii="Arial" w:hAnsi="Arial" w:cs="Arial"/>
          <w:i/>
          <w:color w:val="76923C" w:themeColor="accent3" w:themeShade="BF"/>
          <w:sz w:val="48"/>
          <w:szCs w:val="48"/>
          <w:lang w:val="ru-RU"/>
        </w:rPr>
        <w:t xml:space="preserve">: </w:t>
      </w:r>
      <w:r w:rsidRPr="008F6B10">
        <w:rPr>
          <w:rFonts w:ascii="Arial" w:hAnsi="Arial" w:cs="Arial"/>
          <w:i/>
          <w:sz w:val="48"/>
          <w:szCs w:val="48"/>
          <w:lang w:val="ru-RU"/>
        </w:rPr>
        <w:t>-</w:t>
      </w:r>
      <w:r w:rsidRPr="008F6B10">
        <w:rPr>
          <w:rFonts w:ascii="Arial" w:hAnsi="Arial" w:cs="Arial"/>
          <w:i/>
          <w:color w:val="76923C" w:themeColor="accent3" w:themeShade="BF"/>
          <w:sz w:val="48"/>
          <w:szCs w:val="48"/>
          <w:lang w:val="ru-RU"/>
        </w:rPr>
        <w:t xml:space="preserve"> </w:t>
      </w:r>
      <w:r w:rsidRPr="00B02F6E">
        <w:rPr>
          <w:rFonts w:ascii="Arial" w:hAnsi="Arial" w:cs="Arial"/>
          <w:i/>
          <w:color w:val="FF0000"/>
          <w:sz w:val="48"/>
          <w:szCs w:val="48"/>
          <w:lang w:val="ru-RU"/>
        </w:rPr>
        <w:t>2 раза</w:t>
      </w:r>
      <w:r w:rsidR="00777622">
        <w:rPr>
          <w:rFonts w:ascii="Arial" w:hAnsi="Arial" w:cs="Arial"/>
          <w:i/>
          <w:color w:val="FF0000"/>
          <w:sz w:val="48"/>
          <w:szCs w:val="48"/>
          <w:lang w:val="ru-RU"/>
        </w:rPr>
        <w:tab/>
      </w:r>
    </w:p>
    <w:sectPr w:rsidR="00592590" w:rsidRPr="00C42BDE" w:rsidSect="008F6B10">
      <w:footerReference w:type="default" r:id="rId6"/>
      <w:pgSz w:w="12240" w:h="15840"/>
      <w:pgMar w:top="576" w:right="432" w:bottom="432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6E251" w14:textId="77777777" w:rsidR="00FF0EF2" w:rsidRDefault="00FF0EF2" w:rsidP="008F6B10">
      <w:pPr>
        <w:spacing w:after="0" w:line="240" w:lineRule="auto"/>
      </w:pPr>
      <w:r>
        <w:separator/>
      </w:r>
    </w:p>
  </w:endnote>
  <w:endnote w:type="continuationSeparator" w:id="0">
    <w:p w14:paraId="2BE1C82B" w14:textId="77777777" w:rsidR="00FF0EF2" w:rsidRDefault="00FF0EF2" w:rsidP="008F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FD3A" w14:textId="006E0BE2" w:rsidR="008F6B10" w:rsidRPr="008F6B10" w:rsidRDefault="008F6B10" w:rsidP="008F6B10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8F6B10">
      <w:rPr>
        <w:rFonts w:ascii="Arial" w:hAnsi="Arial" w:cs="Arial"/>
        <w:i/>
        <w:iCs/>
        <w:sz w:val="20"/>
        <w:szCs w:val="20"/>
      </w:rPr>
      <w:t>Revised 1</w:t>
    </w:r>
    <w:r w:rsidR="00777622">
      <w:rPr>
        <w:rFonts w:ascii="Arial" w:hAnsi="Arial" w:cs="Arial"/>
        <w:i/>
        <w:iCs/>
        <w:sz w:val="20"/>
        <w:szCs w:val="20"/>
      </w:rPr>
      <w:t>1.17</w:t>
    </w:r>
    <w:r w:rsidRPr="008F6B10">
      <w:rPr>
        <w:rFonts w:ascii="Arial" w:hAnsi="Arial" w:cs="Arial"/>
        <w:i/>
        <w:iCs/>
        <w:sz w:val="20"/>
        <w:szCs w:val="20"/>
      </w:rPr>
      <w:t>.2025 AK</w:t>
    </w:r>
  </w:p>
  <w:p w14:paraId="07D5853D" w14:textId="77777777" w:rsidR="008F6B10" w:rsidRDefault="008F6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9296" w14:textId="77777777" w:rsidR="00FF0EF2" w:rsidRDefault="00FF0EF2" w:rsidP="008F6B10">
      <w:pPr>
        <w:spacing w:after="0" w:line="240" w:lineRule="auto"/>
      </w:pPr>
      <w:r>
        <w:separator/>
      </w:r>
    </w:p>
  </w:footnote>
  <w:footnote w:type="continuationSeparator" w:id="0">
    <w:p w14:paraId="21D9E628" w14:textId="77777777" w:rsidR="00FF0EF2" w:rsidRDefault="00FF0EF2" w:rsidP="008F6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590"/>
    <w:rsid w:val="000D4489"/>
    <w:rsid w:val="00102C95"/>
    <w:rsid w:val="00281710"/>
    <w:rsid w:val="00592590"/>
    <w:rsid w:val="00730F6D"/>
    <w:rsid w:val="00777622"/>
    <w:rsid w:val="00867187"/>
    <w:rsid w:val="008765C2"/>
    <w:rsid w:val="008D3E0A"/>
    <w:rsid w:val="008F6B10"/>
    <w:rsid w:val="00A71493"/>
    <w:rsid w:val="00AD1A4E"/>
    <w:rsid w:val="00BA371D"/>
    <w:rsid w:val="00C23756"/>
    <w:rsid w:val="00C42BDE"/>
    <w:rsid w:val="00DC78C1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5A27A"/>
  <w15:docId w15:val="{A9DAFFC1-C270-4ADD-97E3-BB50D095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10"/>
  </w:style>
  <w:style w:type="paragraph" w:styleId="Footer">
    <w:name w:val="footer"/>
    <w:basedOn w:val="Normal"/>
    <w:link w:val="FooterChar"/>
    <w:uiPriority w:val="99"/>
    <w:unhideWhenUsed/>
    <w:rsid w:val="008F6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8</cp:revision>
  <cp:lastPrinted>2013-09-10T01:29:00Z</cp:lastPrinted>
  <dcterms:created xsi:type="dcterms:W3CDTF">2013-07-12T05:36:00Z</dcterms:created>
  <dcterms:modified xsi:type="dcterms:W3CDTF">2025-11-20T07:37:00Z</dcterms:modified>
</cp:coreProperties>
</file>